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DA3F1E"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DA3F1E"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DA3F1E"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DA3F1E"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DA3F1E"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DA3F1E"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DA3F1E"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DA3F1E"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DA3F1E"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DA3F1E"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DA3F1E"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DA3F1E"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DA3F1E"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xml:space="preserve">, зачитываемая организатором в аудитории проведения перед началом выполнения экзаменационной </w:t>
        </w:r>
        <w:r w:rsidR="00710BAF" w:rsidRPr="008E0F35">
          <w:rPr>
            <w:rStyle w:val="af2"/>
            <w:rFonts w:eastAsia="Calibri"/>
            <w:noProof/>
            <w:sz w:val="24"/>
          </w:rPr>
          <w:lastRenderedPageBreak/>
          <w:t>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DA3F1E"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DA3F1E"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DA3F1E"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DA3F1E"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DA3F1E"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DA3F1E"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DA3F1E"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DA3F1E"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DA3F1E"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DA3F1E"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учебным предметам, освоение которых завершилось ранее, имеющие годовые </w:t>
            </w:r>
            <w:r w:rsidRPr="0053135D">
              <w:rPr>
                <w:rFonts w:ascii="Times New Roman" w:eastAsia="Times New Roman" w:hAnsi="Times New Roman" w:cs="Times New Roman"/>
                <w:sz w:val="26"/>
                <w:szCs w:val="26"/>
                <w:lang w:eastAsia="ru-RU"/>
              </w:rPr>
              <w:lastRenderedPageBreak/>
              <w:t>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w:t>
      </w:r>
      <w:r w:rsidRPr="0053135D">
        <w:rPr>
          <w:rFonts w:ascii="Times New Roman" w:eastAsia="Times New Roman" w:hAnsi="Times New Roman" w:cs="Times New Roman"/>
          <w:sz w:val="26"/>
          <w:szCs w:val="26"/>
          <w:lang w:eastAsia="ru-RU"/>
        </w:rPr>
        <w:lastRenderedPageBreak/>
        <w:t>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lastRenderedPageBreak/>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62pt" o:ole="">
            <v:imagedata r:id="rId9" o:title=""/>
          </v:shape>
          <o:OLEObject Type="Embed" ProgID="PBrush" ShapeID="_x0000_i1025" DrawAspect="Content" ObjectID="_1609664702"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25pt;height:165.75pt" o:ole="">
            <v:imagedata r:id="rId11" o:title=""/>
          </v:shape>
          <o:OLEObject Type="Embed" ProgID="PBrush" ShapeID="_x0000_i1026" DrawAspect="Content" ObjectID="_1609664703"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75pt;height:167.25pt" o:ole="">
            <v:imagedata r:id="rId13" o:title=""/>
          </v:shape>
          <o:OLEObject Type="Embed" ProgID="PBrush" ShapeID="_x0000_i1027" DrawAspect="Content" ObjectID="_1609664704"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25pt;height:166.5pt" o:ole="">
            <v:imagedata r:id="rId15" o:title=""/>
          </v:shape>
          <o:OLEObject Type="Embed" ProgID="PBrush" ShapeID="_x0000_i1028" DrawAspect="Content" ObjectID="_1609664705"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5pt;height:156pt" o:ole="">
            <v:imagedata r:id="rId17" o:title=""/>
          </v:shape>
          <o:OLEObject Type="Embed" ProgID="PBrush" ShapeID="_x0000_i1029" DrawAspect="Content" ObjectID="_1609664706"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lastRenderedPageBreak/>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lastRenderedPageBreak/>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lastRenderedPageBreak/>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Ассистенты (в том числе тифло- </w:t>
            </w:r>
            <w:r w:rsidRPr="0053135D">
              <w:rPr>
                <w:rFonts w:ascii="Times New Roman" w:eastAsia="Times New Roman" w:hAnsi="Times New Roman" w:cs="Times New Roman"/>
                <w:sz w:val="26"/>
                <w:szCs w:val="26"/>
                <w:lang w:eastAsia="ru-RU"/>
              </w:rPr>
              <w:lastRenderedPageBreak/>
              <w:t>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lastRenderedPageBreak/>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lastRenderedPageBreak/>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 xml:space="preserve">технических специалистов и ассистентов осуществляется </w:t>
      </w:r>
      <w:r w:rsidRPr="0053135D">
        <w:rPr>
          <w:rFonts w:ascii="Times New Roman" w:eastAsia="Times New Roman" w:hAnsi="Times New Roman" w:cs="Times New Roman"/>
          <w:sz w:val="26"/>
          <w:szCs w:val="26"/>
          <w:lang w:eastAsia="ru-RU"/>
        </w:rPr>
        <w:lastRenderedPageBreak/>
        <w:t>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lastRenderedPageBreak/>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lastRenderedPageBreak/>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ППЭ также могут быть оборудованы системами </w:t>
      </w:r>
      <w:r w:rsidRPr="0053135D">
        <w:rPr>
          <w:rFonts w:ascii="Times New Roman" w:eastAsia="Times New Roman" w:hAnsi="Times New Roman" w:cs="Times New Roman"/>
          <w:sz w:val="26"/>
          <w:szCs w:val="26"/>
          <w:lang w:eastAsia="ru-RU"/>
        </w:rPr>
        <w:lastRenderedPageBreak/>
        <w:t>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lastRenderedPageBreak/>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w:t>
      </w:r>
      <w:r w:rsidRPr="005A1432">
        <w:rPr>
          <w:rFonts w:ascii="Times New Roman" w:eastAsia="Times New Roman" w:hAnsi="Times New Roman" w:cs="Times New Roman"/>
          <w:sz w:val="26"/>
          <w:szCs w:val="26"/>
          <w:lang w:eastAsia="ru-RU"/>
        </w:rPr>
        <w:lastRenderedPageBreak/>
        <w:t>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w:t>
      </w:r>
      <w:r w:rsidRPr="000C2635">
        <w:rPr>
          <w:rFonts w:ascii="Times New Roman" w:eastAsia="Times New Roman" w:hAnsi="Times New Roman" w:cs="Times New Roman"/>
          <w:sz w:val="26"/>
          <w:szCs w:val="26"/>
          <w:lang w:eastAsia="ru-RU"/>
        </w:rPr>
        <w:lastRenderedPageBreak/>
        <w:t xml:space="preserve">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w:t>
      </w:r>
      <w:r w:rsidRPr="0053135D">
        <w:rPr>
          <w:rFonts w:ascii="Times New Roman" w:eastAsia="Times New Roman" w:hAnsi="Times New Roman" w:cs="Times New Roman"/>
          <w:sz w:val="26"/>
          <w:szCs w:val="26"/>
          <w:lang w:eastAsia="ru-RU"/>
        </w:rPr>
        <w:lastRenderedPageBreak/>
        <w:t xml:space="preserve">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w:t>
      </w:r>
      <w:r w:rsidR="008D75E5" w:rsidRPr="00A9192A">
        <w:rPr>
          <w:rFonts w:ascii="Times New Roman" w:hAnsi="Times New Roman" w:cs="Times New Roman"/>
          <w:sz w:val="26"/>
          <w:szCs w:val="26"/>
        </w:rPr>
        <w:lastRenderedPageBreak/>
        <w:t xml:space="preserve">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lastRenderedPageBreak/>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lastRenderedPageBreak/>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lastRenderedPageBreak/>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lastRenderedPageBreak/>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w:t>
      </w:r>
      <w:r w:rsidR="003E29C5" w:rsidRPr="006C6299">
        <w:rPr>
          <w:rFonts w:ascii="Times New Roman" w:eastAsia="Calibri" w:hAnsi="Times New Roman" w:cs="Times New Roman"/>
          <w:bCs/>
          <w:sz w:val="26"/>
          <w:szCs w:val="26"/>
          <w:lang w:eastAsia="ru-RU"/>
        </w:rPr>
        <w:lastRenderedPageBreak/>
        <w:t>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lastRenderedPageBreak/>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w:t>
      </w:r>
      <w:r w:rsidRPr="00A9192A">
        <w:rPr>
          <w:rFonts w:ascii="Times New Roman" w:eastAsia="Times New Roman" w:hAnsi="Times New Roman" w:cs="Times New Roman"/>
          <w:sz w:val="26"/>
          <w:szCs w:val="26"/>
          <w:lang w:eastAsia="ru-RU"/>
        </w:rPr>
        <w:lastRenderedPageBreak/>
        <w:t xml:space="preserve">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w:t>
      </w:r>
      <w:r w:rsidRPr="00A9192A">
        <w:rPr>
          <w:rFonts w:ascii="Times New Roman" w:eastAsia="Times New Roman" w:hAnsi="Times New Roman" w:cs="Times New Roman"/>
          <w:sz w:val="26"/>
          <w:szCs w:val="26"/>
          <w:lang w:eastAsia="ru-RU"/>
        </w:rPr>
        <w:lastRenderedPageBreak/>
        <w:t xml:space="preserve">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w:t>
      </w:r>
      <w:r w:rsidRPr="0053135D">
        <w:rPr>
          <w:rFonts w:ascii="Times New Roman" w:eastAsia="Times New Roman" w:hAnsi="Times New Roman" w:cs="Times New Roman"/>
          <w:sz w:val="26"/>
          <w:szCs w:val="26"/>
          <w:lang w:eastAsia="ru-RU"/>
        </w:rPr>
        <w:lastRenderedPageBreak/>
        <w:t xml:space="preserve">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lastRenderedPageBreak/>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к медицинскому работнику и пригласит члена ГЭК в медицинский кабинет. В случае подтверждения меди</w:t>
      </w:r>
      <w:r w:rsidRPr="0053135D">
        <w:rPr>
          <w:rFonts w:ascii="Times New Roman" w:eastAsia="Times New Roman" w:hAnsi="Times New Roman" w:cs="Times New Roman"/>
          <w:sz w:val="26"/>
          <w:szCs w:val="26"/>
        </w:rPr>
        <w:lastRenderedPageBreak/>
        <w:t xml:space="preserve">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w:t>
      </w:r>
      <w:r w:rsidR="00E72691" w:rsidRPr="00E72691">
        <w:rPr>
          <w:rFonts w:ascii="Times New Roman" w:eastAsia="Times New Roman" w:hAnsi="Times New Roman" w:cs="Times New Roman"/>
          <w:color w:val="000000"/>
          <w:sz w:val="26"/>
          <w:szCs w:val="26"/>
        </w:rPr>
        <w:lastRenderedPageBreak/>
        <w:t>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w:t>
      </w:r>
      <w:r w:rsidR="005703D0" w:rsidRPr="00453745">
        <w:rPr>
          <w:rFonts w:ascii="Times New Roman" w:eastAsia="Calibri" w:hAnsi="Times New Roman" w:cs="Times New Roman"/>
          <w:sz w:val="26"/>
          <w:szCs w:val="26"/>
          <w:lang w:eastAsia="ru-RU"/>
        </w:rPr>
        <w:lastRenderedPageBreak/>
        <w:t xml:space="preserve">№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 xml:space="preserve">Для печати дополнительного комплекта ЭМ необходимо пригласить члена ГЭК для активации процедуры печати </w:t>
      </w:r>
      <w:r w:rsidR="00365576" w:rsidRPr="00FF15C6">
        <w:rPr>
          <w:rFonts w:ascii="Times New Roman" w:eastAsia="Calibri" w:hAnsi="Times New Roman" w:cs="Times New Roman"/>
          <w:sz w:val="26"/>
          <w:szCs w:val="26"/>
          <w:lang w:eastAsia="ru-RU"/>
        </w:rPr>
        <w:lastRenderedPageBreak/>
        <w:t>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w:t>
      </w:r>
      <w:r w:rsidRPr="0053135D">
        <w:rPr>
          <w:rFonts w:ascii="Times New Roman" w:eastAsia="Times New Roman" w:hAnsi="Times New Roman" w:cs="Times New Roman"/>
          <w:color w:val="000000"/>
          <w:sz w:val="26"/>
          <w:szCs w:val="26"/>
          <w:lang w:eastAsia="ru-RU"/>
        </w:rPr>
        <w:lastRenderedPageBreak/>
        <w:t>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lastRenderedPageBreak/>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2962"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EC95"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1B98A"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5pt;height:163.5pt" o:ole="">
            <v:imagedata r:id="rId19" o:title=""/>
          </v:shape>
          <o:OLEObject Type="Embed" ProgID="PBrush" ShapeID="_x0000_i1030" DrawAspect="Content" ObjectID="_1609664707"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5pt;height:166.5pt" o:ole="">
            <v:imagedata r:id="rId21" o:title=""/>
          </v:shape>
          <o:OLEObject Type="Embed" ProgID="PBrush" ShapeID="_x0000_i1031" DrawAspect="Content" ObjectID="_1609664708"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CADCA"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7DADD"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BE14"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7DF8"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40E6"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w14:anchorId="2294BE56"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1062F7" w:rsidP="00413DE4">
      <w:pPr>
        <w:pStyle w:val="2"/>
      </w:pPr>
      <w:bookmarkStart w:id="117" w:name="_Toc535590816"/>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1CD26"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1062F7" w:rsidP="00413DE4">
      <w:pPr>
        <w:pStyle w:val="2"/>
      </w:pPr>
      <w:bookmarkStart w:id="129" w:name="_Toc535590822"/>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308A"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w14:anchorId="215B60CF"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w14:anchorId="40A037DF"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D0A4A2"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E846E7"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1BD980"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A0632A"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747C86"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056010"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82DF1B"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4BD465"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60713E"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F1E" w:rsidRDefault="00DA3F1E" w:rsidP="00530D87">
      <w:pPr>
        <w:spacing w:after="0" w:line="240" w:lineRule="auto"/>
      </w:pPr>
      <w:r>
        <w:separator/>
      </w:r>
    </w:p>
  </w:endnote>
  <w:endnote w:type="continuationSeparator" w:id="0">
    <w:p w:rsidR="00DA3F1E" w:rsidRDefault="00DA3F1E"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485B38">
          <w:rPr>
            <w:noProof/>
          </w:rPr>
          <w:t>2</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F1E" w:rsidRDefault="00DA3F1E" w:rsidP="00530D87">
      <w:pPr>
        <w:spacing w:after="0" w:line="240" w:lineRule="auto"/>
      </w:pPr>
      <w:r>
        <w:separator/>
      </w:r>
    </w:p>
  </w:footnote>
  <w:footnote w:type="continuationSeparator" w:id="0">
    <w:p w:rsidR="00DA3F1E" w:rsidRDefault="00DA3F1E"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15:restartNumberingAfterBreak="0">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2640C8C"/>
    <w:multiLevelType w:val="multilevel"/>
    <w:tmpl w:val="DC262CE4"/>
    <w:numStyleLink w:val="11"/>
  </w:abstractNum>
  <w:abstractNum w:abstractNumId="17" w15:restartNumberingAfterBreak="0">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15:restartNumberingAfterBreak="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15:restartNumberingAfterBreak="0">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15:restartNumberingAfterBreak="0">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15:restartNumberingAfterBreak="0">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15:restartNumberingAfterBreak="0">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15:restartNumberingAfterBreak="0">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15:restartNumberingAfterBreak="0">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15:restartNumberingAfterBreak="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15:restartNumberingAfterBreak="0">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15:restartNumberingAfterBreak="0">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85B38"/>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3F1E"/>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404C9E-BB78-4314-91B2-4EBB2997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AD7C128-5AB8-4352-AF27-5C34B7864290}">
  <ds:schemaRefs>
    <ds:schemaRef ds:uri="http://schemas.openxmlformats.org/officeDocument/2006/bibliography"/>
  </ds:schemaRefs>
</ds:datastoreItem>
</file>

<file path=customXml/itemProps2.xml><?xml version="1.0" encoding="utf-8"?>
<ds:datastoreItem xmlns:ds="http://schemas.openxmlformats.org/officeDocument/2006/customXml" ds:itemID="{916FD636-84EB-4D31-8AEB-9A1099CB9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minobr 30.06.16</cp:lastModifiedBy>
  <cp:revision>3</cp:revision>
  <cp:lastPrinted>2018-12-28T11:27:00Z</cp:lastPrinted>
  <dcterms:created xsi:type="dcterms:W3CDTF">2019-01-22T09:18:00Z</dcterms:created>
  <dcterms:modified xsi:type="dcterms:W3CDTF">2019-01-22T09:18:00Z</dcterms:modified>
</cp:coreProperties>
</file>